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65"/>
        <w:gridCol w:w="1295"/>
        <w:gridCol w:w="1466"/>
        <w:gridCol w:w="2605"/>
      </w:tblGrid>
      <w:tr w:rsidR="007D6B9D" w14:paraId="6D283790" w14:textId="77777777" w:rsidTr="2005A6DB">
        <w:tc>
          <w:tcPr>
            <w:tcW w:w="4665" w:type="dxa"/>
          </w:tcPr>
          <w:p w14:paraId="23E4D7FF" w14:textId="77777777" w:rsidR="007D6B9D" w:rsidRPr="00394F95" w:rsidRDefault="00B64B1E">
            <w:pPr>
              <w:rPr>
                <w:b/>
              </w:rPr>
            </w:pPr>
            <w:r w:rsidRPr="00394F95">
              <w:rPr>
                <w:b/>
              </w:rPr>
              <w:t>Organisation</w:t>
            </w:r>
          </w:p>
        </w:tc>
        <w:tc>
          <w:tcPr>
            <w:tcW w:w="1295" w:type="dxa"/>
          </w:tcPr>
          <w:p w14:paraId="1D3F1AB2" w14:textId="77777777" w:rsidR="007D6B9D" w:rsidRPr="00394F95" w:rsidRDefault="007D6B9D">
            <w:pPr>
              <w:rPr>
                <w:b/>
              </w:rPr>
            </w:pPr>
            <w:r w:rsidRPr="00394F95">
              <w:rPr>
                <w:b/>
              </w:rPr>
              <w:t>Amount</w:t>
            </w:r>
            <w:r w:rsidR="00DE59A7" w:rsidRPr="00394F95">
              <w:rPr>
                <w:b/>
              </w:rPr>
              <w:t xml:space="preserve"> committed </w:t>
            </w:r>
          </w:p>
        </w:tc>
        <w:tc>
          <w:tcPr>
            <w:tcW w:w="1466" w:type="dxa"/>
          </w:tcPr>
          <w:p w14:paraId="18EFD5F7" w14:textId="77777777" w:rsidR="007D6B9D" w:rsidRPr="00394F95" w:rsidRDefault="007D6B9D">
            <w:pPr>
              <w:rPr>
                <w:b/>
              </w:rPr>
            </w:pPr>
            <w:r w:rsidRPr="00394F95">
              <w:rPr>
                <w:b/>
              </w:rPr>
              <w:t>Term</w:t>
            </w:r>
          </w:p>
        </w:tc>
        <w:tc>
          <w:tcPr>
            <w:tcW w:w="2605" w:type="dxa"/>
          </w:tcPr>
          <w:p w14:paraId="43F01A28" w14:textId="77777777" w:rsidR="007D6B9D" w:rsidRPr="00394F95" w:rsidRDefault="007D6B9D" w:rsidP="007D6B9D">
            <w:pPr>
              <w:rPr>
                <w:b/>
              </w:rPr>
            </w:pPr>
            <w:r w:rsidRPr="00394F95">
              <w:rPr>
                <w:b/>
              </w:rPr>
              <w:t>Description of Investment</w:t>
            </w:r>
          </w:p>
        </w:tc>
      </w:tr>
      <w:tr w:rsidR="007D6B9D" w14:paraId="7F8228AC" w14:textId="77777777" w:rsidTr="2005A6DB">
        <w:tc>
          <w:tcPr>
            <w:tcW w:w="4665" w:type="dxa"/>
          </w:tcPr>
          <w:p w14:paraId="4B21FB98" w14:textId="77777777" w:rsidR="007D6B9D" w:rsidRPr="00614338" w:rsidRDefault="007924D4" w:rsidP="007924D4">
            <w:r w:rsidRPr="00614338">
              <w:t>Bristol Together</w:t>
            </w:r>
            <w:r w:rsidR="00E7017E" w:rsidRPr="00614338">
              <w:t xml:space="preserve"> CIC</w:t>
            </w:r>
            <w:r w:rsidR="00A773A3" w:rsidRPr="00614338">
              <w:t xml:space="preserve"> </w:t>
            </w:r>
            <w:hyperlink r:id="rId8" w:history="1">
              <w:r w:rsidR="00A773A3" w:rsidRPr="000F481C">
                <w:rPr>
                  <w:rStyle w:val="Hyperlink"/>
                  <w:color w:val="0070C0"/>
                </w:rPr>
                <w:t>https://togethergroup.org/where/bristol/</w:t>
              </w:r>
            </w:hyperlink>
          </w:p>
        </w:tc>
        <w:tc>
          <w:tcPr>
            <w:tcW w:w="1295" w:type="dxa"/>
          </w:tcPr>
          <w:p w14:paraId="18AC5A6A" w14:textId="7546C6CC" w:rsidR="00CC3F03" w:rsidRDefault="7FA58C29" w:rsidP="2005A6DB">
            <w:r>
              <w:t>£</w:t>
            </w:r>
            <w:r w:rsidR="1A07B915">
              <w:t>45</w:t>
            </w:r>
            <w:r>
              <w:t>,000</w:t>
            </w:r>
          </w:p>
          <w:p w14:paraId="09027332" w14:textId="3E3A9065" w:rsidR="00164C1B" w:rsidRPr="00614338" w:rsidRDefault="7E2B1BB5" w:rsidP="2005A6DB">
            <w:pPr>
              <w:spacing w:before="240" w:after="480"/>
            </w:pPr>
            <w:r>
              <w:t>£100,000</w:t>
            </w:r>
          </w:p>
        </w:tc>
        <w:tc>
          <w:tcPr>
            <w:tcW w:w="1466" w:type="dxa"/>
          </w:tcPr>
          <w:p w14:paraId="19D5F77A" w14:textId="1C3AB274" w:rsidR="00CC3F03" w:rsidRDefault="1A07B915" w:rsidP="00D31E8E">
            <w:pPr>
              <w:spacing w:after="240"/>
            </w:pPr>
            <w:r>
              <w:t>Loan</w:t>
            </w:r>
            <w:r w:rsidR="00CC3F03">
              <w:t xml:space="preserve"> </w:t>
            </w:r>
            <w:r w:rsidR="002622C3">
              <w:t>-</w:t>
            </w:r>
            <w:r w:rsidR="00CC3F03">
              <w:t xml:space="preserve"> 5</w:t>
            </w:r>
            <w:r w:rsidR="002622C3">
              <w:t xml:space="preserve"> years</w:t>
            </w:r>
            <w:r w:rsidR="00CC3F03">
              <w:t xml:space="preserve"> </w:t>
            </w:r>
            <w:r w:rsidR="00DF1D36">
              <w:t xml:space="preserve">  </w:t>
            </w:r>
          </w:p>
          <w:p w14:paraId="1864B906" w14:textId="3CF9BFC5" w:rsidR="00164C1B" w:rsidRPr="00614338" w:rsidRDefault="594D5BF9" w:rsidP="00775A79">
            <w:r>
              <w:t>E</w:t>
            </w:r>
            <w:r w:rsidR="7E2B1BB5">
              <w:t>quity</w:t>
            </w:r>
          </w:p>
        </w:tc>
        <w:tc>
          <w:tcPr>
            <w:tcW w:w="2605" w:type="dxa"/>
          </w:tcPr>
          <w:p w14:paraId="6B1AD59F" w14:textId="011BC605" w:rsidR="007D6B9D" w:rsidRPr="00614338" w:rsidRDefault="00164C1B" w:rsidP="00164C1B">
            <w:r w:rsidRPr="00614338">
              <w:t xml:space="preserve">Equity investment and loan </w:t>
            </w:r>
            <w:r w:rsidR="007924D4" w:rsidRPr="00614338">
              <w:t xml:space="preserve">to provide capital for buying and refurbishment of properties, to </w:t>
            </w:r>
            <w:r w:rsidR="00351362" w:rsidRPr="00614338">
              <w:t>give</w:t>
            </w:r>
            <w:r w:rsidR="007924D4" w:rsidRPr="00614338">
              <w:t xml:space="preserve"> work and training opportunities for ex-offenders in Bristol</w:t>
            </w:r>
            <w:r w:rsidR="007F625E" w:rsidRPr="00614338">
              <w:t>.</w:t>
            </w:r>
          </w:p>
        </w:tc>
      </w:tr>
      <w:tr w:rsidR="007D6B9D" w14:paraId="38A1E550" w14:textId="77777777" w:rsidTr="2005A6DB">
        <w:tc>
          <w:tcPr>
            <w:tcW w:w="4665" w:type="dxa"/>
          </w:tcPr>
          <w:p w14:paraId="3F5F4EB0" w14:textId="77777777" w:rsidR="007D6B9D" w:rsidRDefault="00F07A19">
            <w:r w:rsidRPr="00F07A19">
              <w:t>Charity Bank</w:t>
            </w:r>
          </w:p>
          <w:p w14:paraId="465A87AF" w14:textId="77777777" w:rsidR="00A773A3" w:rsidRDefault="00000000">
            <w:hyperlink r:id="rId9" w:history="1">
              <w:r w:rsidR="00A773A3" w:rsidRPr="000F481C">
                <w:rPr>
                  <w:rStyle w:val="Hyperlink"/>
                  <w:color w:val="0070C0"/>
                </w:rPr>
                <w:t>https://charitybank.org/</w:t>
              </w:r>
            </w:hyperlink>
          </w:p>
        </w:tc>
        <w:tc>
          <w:tcPr>
            <w:tcW w:w="1295" w:type="dxa"/>
          </w:tcPr>
          <w:p w14:paraId="1A1424EF" w14:textId="689EB56F" w:rsidR="007D6B9D" w:rsidRDefault="009650CF">
            <w:r>
              <w:t>£</w:t>
            </w:r>
            <w:r w:rsidR="009B5858">
              <w:t>7</w:t>
            </w:r>
            <w:r>
              <w:t>50,000</w:t>
            </w:r>
          </w:p>
        </w:tc>
        <w:tc>
          <w:tcPr>
            <w:tcW w:w="1466" w:type="dxa"/>
          </w:tcPr>
          <w:p w14:paraId="11D9AEEE" w14:textId="77777777" w:rsidR="007D6B9D" w:rsidRDefault="009650CF">
            <w:r>
              <w:t>Equity</w:t>
            </w:r>
          </w:p>
        </w:tc>
        <w:tc>
          <w:tcPr>
            <w:tcW w:w="2605" w:type="dxa"/>
          </w:tcPr>
          <w:p w14:paraId="6718AC96" w14:textId="76FF2430" w:rsidR="007D6B9D" w:rsidRDefault="00F07A19" w:rsidP="008B6F60">
            <w:r w:rsidRPr="00F07A19">
              <w:t>Equity investment in Charity Bank</w:t>
            </w:r>
            <w:r w:rsidR="00C4656A">
              <w:t>, which makes loans to charities and social enterprises,</w:t>
            </w:r>
            <w:r w:rsidRPr="00F07A19">
              <w:t xml:space="preserve"> to support the growth and development of the bank.  </w:t>
            </w:r>
          </w:p>
        </w:tc>
      </w:tr>
      <w:tr w:rsidR="007D6B9D" w14:paraId="43C09BCB" w14:textId="77777777" w:rsidTr="2005A6DB">
        <w:tc>
          <w:tcPr>
            <w:tcW w:w="4665" w:type="dxa"/>
          </w:tcPr>
          <w:p w14:paraId="35E6FA57" w14:textId="77777777" w:rsidR="00A773A3" w:rsidRDefault="00777FD5" w:rsidP="00A773A3">
            <w:r w:rsidRPr="00777FD5">
              <w:t>Community Channel</w:t>
            </w:r>
            <w:r w:rsidR="00B563C8">
              <w:t xml:space="preserve"> (trading as Together TV</w:t>
            </w:r>
            <w:r w:rsidR="004F3143">
              <w:t>)</w:t>
            </w:r>
          </w:p>
          <w:p w14:paraId="791EB1FF" w14:textId="77777777" w:rsidR="007D6B9D" w:rsidRDefault="00000000" w:rsidP="00A773A3">
            <w:hyperlink r:id="rId10" w:history="1">
              <w:r w:rsidR="00A773A3" w:rsidRPr="000F481C">
                <w:rPr>
                  <w:rStyle w:val="Hyperlink"/>
                  <w:color w:val="0070C0"/>
                </w:rPr>
                <w:t>https://www.togethertv.com/</w:t>
              </w:r>
            </w:hyperlink>
            <w:r w:rsidR="001F12C6">
              <w:t xml:space="preserve"> </w:t>
            </w:r>
          </w:p>
        </w:tc>
        <w:tc>
          <w:tcPr>
            <w:tcW w:w="1295" w:type="dxa"/>
          </w:tcPr>
          <w:p w14:paraId="299F6E09" w14:textId="77777777" w:rsidR="007D6B9D" w:rsidRDefault="00260C17">
            <w:r>
              <w:t>£50,000</w:t>
            </w:r>
          </w:p>
        </w:tc>
        <w:tc>
          <w:tcPr>
            <w:tcW w:w="1466" w:type="dxa"/>
          </w:tcPr>
          <w:p w14:paraId="644D2669" w14:textId="77777777" w:rsidR="007D6B9D" w:rsidRDefault="00260C17">
            <w:r>
              <w:t>Community shares</w:t>
            </w:r>
          </w:p>
        </w:tc>
        <w:tc>
          <w:tcPr>
            <w:tcW w:w="2605" w:type="dxa"/>
          </w:tcPr>
          <w:p w14:paraId="7EC76D7F" w14:textId="77777777" w:rsidR="007D6B9D" w:rsidRDefault="00777FD5" w:rsidP="00B563C8">
            <w:r w:rsidRPr="00777FD5">
              <w:t>Investment in Community Channel, a Community Benefit Society</w:t>
            </w:r>
            <w:r w:rsidR="00B563C8">
              <w:t>,</w:t>
            </w:r>
            <w:r w:rsidRPr="00777FD5">
              <w:t xml:space="preserve"> which publicises the work of community groups and the voluntary sector on television and online</w:t>
            </w:r>
            <w:r w:rsidR="00B563C8">
              <w:t xml:space="preserve">. </w:t>
            </w:r>
            <w:r w:rsidRPr="00777FD5">
              <w:t xml:space="preserve"> </w:t>
            </w:r>
            <w:r w:rsidR="00B563C8">
              <w:t xml:space="preserve">This funding </w:t>
            </w:r>
            <w:r w:rsidRPr="00777FD5">
              <w:t>enable</w:t>
            </w:r>
            <w:r w:rsidR="00B563C8">
              <w:t>d</w:t>
            </w:r>
            <w:r w:rsidRPr="00777FD5">
              <w:t xml:space="preserve"> it to expand and develop its activities and reach a wider audience</w:t>
            </w:r>
            <w:r w:rsidR="007F625E">
              <w:t>.</w:t>
            </w:r>
          </w:p>
        </w:tc>
      </w:tr>
      <w:tr w:rsidR="007D6B9D" w14:paraId="15999B1D" w14:textId="77777777" w:rsidTr="2005A6DB">
        <w:tc>
          <w:tcPr>
            <w:tcW w:w="4665" w:type="dxa"/>
          </w:tcPr>
          <w:p w14:paraId="4F25A1EC" w14:textId="77777777" w:rsidR="007D6B9D" w:rsidRDefault="00774B41">
            <w:proofErr w:type="spellStart"/>
            <w:r w:rsidRPr="00774B41">
              <w:t>Ethex</w:t>
            </w:r>
            <w:proofErr w:type="spellEnd"/>
          </w:p>
          <w:p w14:paraId="71C1B924" w14:textId="77777777" w:rsidR="00861C48" w:rsidRDefault="00000000">
            <w:hyperlink r:id="rId11" w:history="1">
              <w:r w:rsidR="00861C48" w:rsidRPr="000F481C">
                <w:rPr>
                  <w:rStyle w:val="Hyperlink"/>
                  <w:color w:val="0070C0"/>
                </w:rPr>
                <w:t>https://www.ethex.org.uk/</w:t>
              </w:r>
            </w:hyperlink>
          </w:p>
        </w:tc>
        <w:tc>
          <w:tcPr>
            <w:tcW w:w="1295" w:type="dxa"/>
          </w:tcPr>
          <w:p w14:paraId="2FE89530" w14:textId="35E4B389" w:rsidR="007D6B9D" w:rsidRDefault="00753B1A">
            <w:r>
              <w:t>£</w:t>
            </w:r>
            <w:r w:rsidR="0075633D">
              <w:t>4</w:t>
            </w:r>
            <w:r>
              <w:t>0,000</w:t>
            </w:r>
          </w:p>
        </w:tc>
        <w:tc>
          <w:tcPr>
            <w:tcW w:w="1466" w:type="dxa"/>
          </w:tcPr>
          <w:p w14:paraId="08B016B3" w14:textId="77777777" w:rsidR="007D6B9D" w:rsidRDefault="00753B1A">
            <w:r>
              <w:t>Loan – 10 years</w:t>
            </w:r>
          </w:p>
        </w:tc>
        <w:tc>
          <w:tcPr>
            <w:tcW w:w="2605" w:type="dxa"/>
          </w:tcPr>
          <w:p w14:paraId="666396B5" w14:textId="77777777" w:rsidR="007D6B9D" w:rsidRDefault="00774B41">
            <w:r w:rsidRPr="00774B41">
              <w:t xml:space="preserve">Loan to </w:t>
            </w:r>
            <w:proofErr w:type="spellStart"/>
            <w:r w:rsidRPr="00774B41">
              <w:t>Ethex</w:t>
            </w:r>
            <w:proofErr w:type="spellEnd"/>
            <w:r w:rsidRPr="00774B41">
              <w:t xml:space="preserve">, an internet-based social investment club to facilitate information </w:t>
            </w:r>
            <w:r w:rsidR="006B7289">
              <w:t xml:space="preserve">on, </w:t>
            </w:r>
            <w:r w:rsidRPr="00774B41">
              <w:t>and trading of</w:t>
            </w:r>
            <w:r w:rsidR="006B7289">
              <w:t>,</w:t>
            </w:r>
            <w:r w:rsidRPr="00774B41">
              <w:t xml:space="preserve"> social investments</w:t>
            </w:r>
          </w:p>
        </w:tc>
      </w:tr>
      <w:tr w:rsidR="00ED787E" w14:paraId="0F541CE0" w14:textId="77777777" w:rsidTr="2005A6DB">
        <w:tc>
          <w:tcPr>
            <w:tcW w:w="4665" w:type="dxa"/>
          </w:tcPr>
          <w:p w14:paraId="40E05697" w14:textId="77777777" w:rsidR="00ED787E" w:rsidRDefault="00ED787E">
            <w:r>
              <w:t>Fair by Design Venture Fund</w:t>
            </w:r>
          </w:p>
          <w:p w14:paraId="7966BB64" w14:textId="77777777" w:rsidR="00861C48" w:rsidRDefault="00000000">
            <w:hyperlink r:id="rId12" w:history="1">
              <w:r w:rsidR="00407786" w:rsidRPr="000F481C">
                <w:rPr>
                  <w:rStyle w:val="Hyperlink"/>
                  <w:color w:val="0070C0"/>
                </w:rPr>
                <w:t>http://www.fairbydesignfund.com/</w:t>
              </w:r>
            </w:hyperlink>
          </w:p>
          <w:p w14:paraId="752FD1AD" w14:textId="77777777" w:rsidR="00861C48" w:rsidRPr="005A684F" w:rsidRDefault="00861C48"/>
        </w:tc>
        <w:tc>
          <w:tcPr>
            <w:tcW w:w="1295" w:type="dxa"/>
          </w:tcPr>
          <w:p w14:paraId="468BDED8" w14:textId="77777777" w:rsidR="00ED787E" w:rsidRDefault="00217255">
            <w:r>
              <w:t>£250,000</w:t>
            </w:r>
          </w:p>
        </w:tc>
        <w:tc>
          <w:tcPr>
            <w:tcW w:w="1466" w:type="dxa"/>
          </w:tcPr>
          <w:p w14:paraId="7EF0EE30" w14:textId="77777777" w:rsidR="00ED787E" w:rsidRDefault="00217255" w:rsidP="00217255">
            <w:r>
              <w:t>Limited Partner – 10 years</w:t>
            </w:r>
          </w:p>
        </w:tc>
        <w:tc>
          <w:tcPr>
            <w:tcW w:w="2605" w:type="dxa"/>
          </w:tcPr>
          <w:p w14:paraId="7BEEB2F3" w14:textId="3416CECD" w:rsidR="00ED787E" w:rsidRPr="005A684F" w:rsidRDefault="00ED787E" w:rsidP="00F95B9A">
            <w:r>
              <w:rPr>
                <w:lang w:eastAsia="en-GB"/>
              </w:rPr>
              <w:t xml:space="preserve">£20 million fund which invests in a range of early stage social enterprises and companies addressing the poverty premium.  The Fund sits alongside the Fair By Design </w:t>
            </w:r>
            <w:r w:rsidR="009E0799">
              <w:rPr>
                <w:lang w:eastAsia="en-GB"/>
              </w:rPr>
              <w:t>c</w:t>
            </w:r>
            <w:r w:rsidR="00C51315">
              <w:rPr>
                <w:lang w:eastAsia="en-GB"/>
              </w:rPr>
              <w:t>ampaign</w:t>
            </w:r>
            <w:r>
              <w:rPr>
                <w:lang w:eastAsia="en-GB"/>
              </w:rPr>
              <w:t>, run by the Barrow Cadbury Trust, which will use evidence from the Fund, plus other research, to inform its policy and advocacy work.  10 year investment as a Limited Partner.</w:t>
            </w:r>
          </w:p>
        </w:tc>
      </w:tr>
      <w:tr w:rsidR="007D6B9D" w14:paraId="450E4C77" w14:textId="77777777" w:rsidTr="2005A6DB">
        <w:tc>
          <w:tcPr>
            <w:tcW w:w="4665" w:type="dxa"/>
          </w:tcPr>
          <w:p w14:paraId="28E475F3" w14:textId="77777777" w:rsidR="007D6B9D" w:rsidRPr="00EF2C4F" w:rsidRDefault="004F0374">
            <w:r w:rsidRPr="00EF2C4F">
              <w:t>Fair For You</w:t>
            </w:r>
          </w:p>
          <w:p w14:paraId="5F8DA412" w14:textId="77777777" w:rsidR="00694CE4" w:rsidRPr="00EF2C4F" w:rsidRDefault="00000000">
            <w:hyperlink r:id="rId13" w:history="1">
              <w:r w:rsidR="00694CE4" w:rsidRPr="000F481C">
                <w:rPr>
                  <w:rStyle w:val="Hyperlink"/>
                  <w:color w:val="0070C0"/>
                </w:rPr>
                <w:t>https://www.fairforyou.co.uk/</w:t>
              </w:r>
            </w:hyperlink>
          </w:p>
        </w:tc>
        <w:tc>
          <w:tcPr>
            <w:tcW w:w="1295" w:type="dxa"/>
          </w:tcPr>
          <w:p w14:paraId="57DC3A9A" w14:textId="77777777" w:rsidR="007D6B9D" w:rsidRPr="00EF2C4F" w:rsidRDefault="006B5945">
            <w:r w:rsidRPr="00EF2C4F">
              <w:t>£250,000</w:t>
            </w:r>
          </w:p>
        </w:tc>
        <w:tc>
          <w:tcPr>
            <w:tcW w:w="1466" w:type="dxa"/>
          </w:tcPr>
          <w:p w14:paraId="36C10DA6" w14:textId="77777777" w:rsidR="007D6B9D" w:rsidRPr="00EF2C4F" w:rsidRDefault="00EF2C4F" w:rsidP="00EF2C4F">
            <w:r w:rsidRPr="00EF2C4F">
              <w:t xml:space="preserve">Bond </w:t>
            </w:r>
            <w:r w:rsidR="00B92385">
              <w:t>–</w:t>
            </w:r>
            <w:r w:rsidRPr="00EF2C4F">
              <w:t xml:space="preserve"> Perpetual</w:t>
            </w:r>
          </w:p>
        </w:tc>
        <w:tc>
          <w:tcPr>
            <w:tcW w:w="2605" w:type="dxa"/>
          </w:tcPr>
          <w:p w14:paraId="27355BC5" w14:textId="77777777" w:rsidR="007D6B9D" w:rsidRPr="00EF2C4F" w:rsidRDefault="00EF2C4F" w:rsidP="00EF2C4F">
            <w:r w:rsidRPr="00EF2C4F">
              <w:t xml:space="preserve">Funding to </w:t>
            </w:r>
            <w:r w:rsidR="004F0374" w:rsidRPr="00EF2C4F">
              <w:t xml:space="preserve">provide affordable credit </w:t>
            </w:r>
            <w:r w:rsidR="00E50EFC" w:rsidRPr="00EF2C4F">
              <w:t>for</w:t>
            </w:r>
            <w:r>
              <w:t xml:space="preserve"> people on </w:t>
            </w:r>
            <w:r w:rsidR="004F0374" w:rsidRPr="00EF2C4F">
              <w:t>low income</w:t>
            </w:r>
            <w:r>
              <w:t>s</w:t>
            </w:r>
            <w:r w:rsidR="004F0374" w:rsidRPr="00EF2C4F">
              <w:t xml:space="preserve"> to buy household goods</w:t>
            </w:r>
            <w:r w:rsidR="007F625E" w:rsidRPr="00EF2C4F">
              <w:t>.</w:t>
            </w:r>
          </w:p>
        </w:tc>
      </w:tr>
      <w:tr w:rsidR="00E670AC" w14:paraId="02899433" w14:textId="77777777" w:rsidTr="2005A6DB">
        <w:tc>
          <w:tcPr>
            <w:tcW w:w="4665" w:type="dxa"/>
          </w:tcPr>
          <w:p w14:paraId="50983809" w14:textId="77777777" w:rsidR="00E670AC" w:rsidRDefault="00E670AC">
            <w:r>
              <w:lastRenderedPageBreak/>
              <w:t>Five Lamps Trading</w:t>
            </w:r>
          </w:p>
          <w:p w14:paraId="7AAAA40E" w14:textId="77777777" w:rsidR="00D33BF1" w:rsidRDefault="00000000">
            <w:hyperlink r:id="rId14" w:history="1">
              <w:r w:rsidR="00D33BF1" w:rsidRPr="000F481C">
                <w:rPr>
                  <w:rStyle w:val="Hyperlink"/>
                  <w:color w:val="0070C0"/>
                </w:rPr>
                <w:t>https://www.fivelamps.org.uk/</w:t>
              </w:r>
            </w:hyperlink>
          </w:p>
        </w:tc>
        <w:tc>
          <w:tcPr>
            <w:tcW w:w="1295" w:type="dxa"/>
          </w:tcPr>
          <w:p w14:paraId="7F64B7C6" w14:textId="77777777" w:rsidR="00E670AC" w:rsidRDefault="00E97678">
            <w:r>
              <w:t>£250,000</w:t>
            </w:r>
          </w:p>
        </w:tc>
        <w:tc>
          <w:tcPr>
            <w:tcW w:w="1466" w:type="dxa"/>
          </w:tcPr>
          <w:p w14:paraId="55EB2F86" w14:textId="77777777" w:rsidR="00E670AC" w:rsidRDefault="00E97678">
            <w:r>
              <w:t>Loan – 5 years</w:t>
            </w:r>
          </w:p>
        </w:tc>
        <w:tc>
          <w:tcPr>
            <w:tcW w:w="2605" w:type="dxa"/>
          </w:tcPr>
          <w:p w14:paraId="3A8B069D" w14:textId="77777777" w:rsidR="00E670AC" w:rsidRPr="00FD0625" w:rsidRDefault="00E670AC" w:rsidP="00F95B9A">
            <w:r w:rsidRPr="00E670AC">
              <w:t xml:space="preserve">Five Lamps is an established charity with a track record of supporting financial inclusion in north east England.  </w:t>
            </w:r>
            <w:r w:rsidR="00F95B9A">
              <w:t>The</w:t>
            </w:r>
            <w:r w:rsidRPr="00E670AC">
              <w:t xml:space="preserve"> loan will allow it to grow its lending activities both in the North East and on a more national level.     </w:t>
            </w:r>
          </w:p>
        </w:tc>
      </w:tr>
      <w:tr w:rsidR="008528F2" w14:paraId="20786940" w14:textId="77777777" w:rsidTr="2005A6DB">
        <w:tc>
          <w:tcPr>
            <w:tcW w:w="4665" w:type="dxa"/>
          </w:tcPr>
          <w:p w14:paraId="73070FDD" w14:textId="77777777" w:rsidR="008528F2" w:rsidRDefault="00FD0625">
            <w:r>
              <w:t>The Foundry</w:t>
            </w:r>
          </w:p>
          <w:p w14:paraId="70F878FC" w14:textId="77777777" w:rsidR="00D33BF1" w:rsidRDefault="00000000">
            <w:pPr>
              <w:rPr>
                <w:rStyle w:val="Hyperlink"/>
              </w:rPr>
            </w:pPr>
            <w:hyperlink r:id="rId15" w:history="1">
              <w:r w:rsidR="00D33BF1" w:rsidRPr="000F481C">
                <w:rPr>
                  <w:rStyle w:val="Hyperlink"/>
                  <w:color w:val="0070C0"/>
                </w:rPr>
                <w:t>http://www.aplaceforchange.co.uk/</w:t>
              </w:r>
            </w:hyperlink>
          </w:p>
          <w:p w14:paraId="07465B74" w14:textId="77777777" w:rsidR="00E514A7" w:rsidRDefault="00E514A7"/>
        </w:tc>
        <w:tc>
          <w:tcPr>
            <w:tcW w:w="1295" w:type="dxa"/>
          </w:tcPr>
          <w:p w14:paraId="312F2704" w14:textId="77777777" w:rsidR="008528F2" w:rsidRDefault="003D5E62">
            <w:r>
              <w:t>£500,000</w:t>
            </w:r>
          </w:p>
        </w:tc>
        <w:tc>
          <w:tcPr>
            <w:tcW w:w="1466" w:type="dxa"/>
          </w:tcPr>
          <w:p w14:paraId="78F88EEE" w14:textId="77777777" w:rsidR="008528F2" w:rsidRDefault="003D5E62">
            <w:r>
              <w:t>Equity</w:t>
            </w:r>
          </w:p>
        </w:tc>
        <w:tc>
          <w:tcPr>
            <w:tcW w:w="2605" w:type="dxa"/>
          </w:tcPr>
          <w:p w14:paraId="72902F6D" w14:textId="77777777" w:rsidR="008528F2" w:rsidRDefault="00FD0625" w:rsidP="005D2A68">
            <w:r w:rsidRPr="00FD0625">
              <w:t>Equity investment in the Foundry which provides meeting and office space for social justice organisations</w:t>
            </w:r>
            <w:r w:rsidR="00F95B9A">
              <w:t>.</w:t>
            </w:r>
          </w:p>
        </w:tc>
      </w:tr>
      <w:tr w:rsidR="00772599" w14:paraId="349B7CC7" w14:textId="77777777" w:rsidTr="2005A6DB">
        <w:tc>
          <w:tcPr>
            <w:tcW w:w="4665" w:type="dxa"/>
          </w:tcPr>
          <w:p w14:paraId="466A9172" w14:textId="77777777" w:rsidR="00772599" w:rsidRDefault="00772599">
            <w:r>
              <w:t>Growth Impact Fund</w:t>
            </w:r>
          </w:p>
          <w:p w14:paraId="015A8A0D" w14:textId="77777777" w:rsidR="00772599" w:rsidRPr="00772599" w:rsidRDefault="00772599">
            <w:pPr>
              <w:rPr>
                <w:rFonts w:cstheme="minorHAnsi"/>
                <w:color w:val="0070C0"/>
              </w:rPr>
            </w:pPr>
            <w:r w:rsidRPr="00772599">
              <w:rPr>
                <w:rFonts w:cstheme="minorHAnsi"/>
                <w:color w:val="0070C0"/>
                <w:lang w:val="en"/>
              </w:rPr>
              <w:t>https://</w:t>
            </w:r>
            <w:r w:rsidRPr="00772599">
              <w:rPr>
                <w:rFonts w:cstheme="minorHAnsi"/>
                <w:bCs/>
                <w:color w:val="0070C0"/>
                <w:lang w:val="en"/>
              </w:rPr>
              <w:t>growthimpactfund</w:t>
            </w:r>
            <w:r w:rsidRPr="00772599">
              <w:rPr>
                <w:rFonts w:cstheme="minorHAnsi"/>
                <w:color w:val="0070C0"/>
                <w:lang w:val="en"/>
              </w:rPr>
              <w:t>.org.uk</w:t>
            </w:r>
          </w:p>
          <w:p w14:paraId="096EBAB7" w14:textId="77777777" w:rsidR="00772599" w:rsidRDefault="00772599"/>
          <w:p w14:paraId="77FDB57A" w14:textId="77777777" w:rsidR="00772599" w:rsidRDefault="00772599"/>
          <w:p w14:paraId="5B27FB19" w14:textId="77777777" w:rsidR="00772599" w:rsidRDefault="00772599"/>
          <w:p w14:paraId="27D8D45C" w14:textId="77777777" w:rsidR="00772599" w:rsidRDefault="00772599"/>
        </w:tc>
        <w:tc>
          <w:tcPr>
            <w:tcW w:w="1295" w:type="dxa"/>
          </w:tcPr>
          <w:p w14:paraId="4457A4F0" w14:textId="77777777" w:rsidR="00772599" w:rsidRDefault="00772599">
            <w:r>
              <w:t>£250,000</w:t>
            </w:r>
          </w:p>
          <w:p w14:paraId="715F6B05" w14:textId="77777777" w:rsidR="00772599" w:rsidRDefault="00772599"/>
        </w:tc>
        <w:tc>
          <w:tcPr>
            <w:tcW w:w="1466" w:type="dxa"/>
          </w:tcPr>
          <w:p w14:paraId="749984DE" w14:textId="77777777" w:rsidR="00772599" w:rsidRDefault="00772599">
            <w:r>
              <w:t>Limited Partner -</w:t>
            </w:r>
            <w:r w:rsidR="00D53B1C">
              <w:t xml:space="preserve"> evergreen</w:t>
            </w:r>
          </w:p>
        </w:tc>
        <w:tc>
          <w:tcPr>
            <w:tcW w:w="2605" w:type="dxa"/>
          </w:tcPr>
          <w:p w14:paraId="408B21C6" w14:textId="19EB765A" w:rsidR="00772599" w:rsidRDefault="004E18C1" w:rsidP="0086644F">
            <w:r>
              <w:t>Limited partners</w:t>
            </w:r>
            <w:r w:rsidR="00C423F2">
              <w:t>h</w:t>
            </w:r>
            <w:r>
              <w:t>ip in</w:t>
            </w:r>
            <w:r w:rsidR="00C423F2">
              <w:t>v</w:t>
            </w:r>
            <w:r w:rsidR="007619A3">
              <w:t>estment in a fund that s</w:t>
            </w:r>
            <w:r w:rsidR="00E2164D" w:rsidRPr="00E2164D">
              <w:t>upport</w:t>
            </w:r>
            <w:r w:rsidR="007619A3">
              <w:t>s</w:t>
            </w:r>
            <w:r w:rsidR="00E2164D" w:rsidRPr="00E2164D">
              <w:t xml:space="preserve"> organisations with a social purpose focus</w:t>
            </w:r>
            <w:r w:rsidR="00C20FF9">
              <w:t>sed</w:t>
            </w:r>
            <w:r w:rsidR="00E2164D" w:rsidRPr="00E2164D">
              <w:t xml:space="preserve"> on tackling inequality</w:t>
            </w:r>
            <w:r w:rsidR="001B2E65">
              <w:t xml:space="preserve"> with </w:t>
            </w:r>
            <w:r w:rsidR="00E2164D" w:rsidRPr="00E2164D">
              <w:t>diverse representation at board and leadership level.</w:t>
            </w:r>
            <w:r w:rsidR="00C423F2">
              <w:t xml:space="preserve"> </w:t>
            </w:r>
          </w:p>
        </w:tc>
      </w:tr>
      <w:tr w:rsidR="00D53C8F" w14:paraId="35FB8AAC" w14:textId="77777777" w:rsidTr="2005A6DB">
        <w:tc>
          <w:tcPr>
            <w:tcW w:w="4665" w:type="dxa"/>
          </w:tcPr>
          <w:p w14:paraId="412E9CBB" w14:textId="67F3A426" w:rsidR="00D53C8F" w:rsidRDefault="00D53C8F">
            <w:r>
              <w:t>Key Fund Investments Ltd – Northern Impact Fund 2</w:t>
            </w:r>
            <w:r w:rsidR="00E94AF6">
              <w:t xml:space="preserve"> </w:t>
            </w:r>
          </w:p>
          <w:p w14:paraId="76539CEC" w14:textId="2E60DC23" w:rsidR="0076341E" w:rsidRPr="004C3BDE" w:rsidRDefault="00B07CE8">
            <w:pPr>
              <w:rPr>
                <w:color w:val="4F81BD" w:themeColor="accent1"/>
                <w:u w:val="single"/>
              </w:rPr>
            </w:pPr>
            <w:r w:rsidRPr="004C3BDE">
              <w:rPr>
                <w:color w:val="4F81BD" w:themeColor="accent1"/>
                <w:u w:val="single"/>
              </w:rPr>
              <w:t>https://thekeyfund.co.uk/</w:t>
            </w:r>
          </w:p>
          <w:p w14:paraId="0363ADCE" w14:textId="77777777" w:rsidR="00D53C8F" w:rsidRDefault="00D53C8F"/>
          <w:p w14:paraId="2D416AE3" w14:textId="77777777" w:rsidR="00D53C8F" w:rsidRDefault="00D53C8F"/>
        </w:tc>
        <w:tc>
          <w:tcPr>
            <w:tcW w:w="1295" w:type="dxa"/>
          </w:tcPr>
          <w:p w14:paraId="41AE597C" w14:textId="57561190" w:rsidR="00D53C8F" w:rsidRDefault="005C7B0C">
            <w:r>
              <w:t>£250,000</w:t>
            </w:r>
          </w:p>
        </w:tc>
        <w:tc>
          <w:tcPr>
            <w:tcW w:w="1466" w:type="dxa"/>
          </w:tcPr>
          <w:p w14:paraId="58ABCDC6" w14:textId="420BCFAD" w:rsidR="00D53C8F" w:rsidRDefault="002B5981">
            <w:r>
              <w:t>Loan – 7 years</w:t>
            </w:r>
          </w:p>
        </w:tc>
        <w:tc>
          <w:tcPr>
            <w:tcW w:w="2605" w:type="dxa"/>
          </w:tcPr>
          <w:p w14:paraId="52021C11" w14:textId="54977F2D" w:rsidR="00D53C8F" w:rsidRDefault="00322B35" w:rsidP="0086644F">
            <w:r>
              <w:rPr>
                <w:rFonts w:eastAsia="Times New Roman" w:cs="Times New Roman"/>
                <w:lang w:eastAsia="en-GB"/>
              </w:rPr>
              <w:t>L</w:t>
            </w:r>
            <w:r w:rsidR="00EA32A3">
              <w:rPr>
                <w:rFonts w:eastAsia="Times New Roman" w:cs="Times New Roman"/>
                <w:lang w:eastAsia="en-GB"/>
              </w:rPr>
              <w:t xml:space="preserve">oans to </w:t>
            </w:r>
            <w:r w:rsidR="00D3372F">
              <w:rPr>
                <w:rFonts w:eastAsia="Times New Roman" w:cs="Times New Roman"/>
                <w:lang w:eastAsia="en-GB"/>
              </w:rPr>
              <w:t xml:space="preserve">community and social </w:t>
            </w:r>
            <w:r w:rsidR="00223571">
              <w:rPr>
                <w:rFonts w:eastAsia="Times New Roman" w:cs="Times New Roman"/>
                <w:lang w:eastAsia="en-GB"/>
              </w:rPr>
              <w:t>enterprises</w:t>
            </w:r>
            <w:r w:rsidR="00EA32A3">
              <w:rPr>
                <w:rFonts w:eastAsia="Times New Roman" w:cs="Times New Roman"/>
                <w:lang w:eastAsia="en-GB"/>
              </w:rPr>
              <w:t xml:space="preserve"> in disadvantaged areas in the Midlands and North </w:t>
            </w:r>
            <w:r w:rsidR="004B2689">
              <w:rPr>
                <w:rFonts w:eastAsia="Times New Roman" w:cs="Times New Roman"/>
                <w:lang w:eastAsia="en-GB"/>
              </w:rPr>
              <w:t xml:space="preserve">of </w:t>
            </w:r>
            <w:r w:rsidR="00EA32A3">
              <w:rPr>
                <w:rFonts w:eastAsia="Times New Roman" w:cs="Times New Roman"/>
                <w:lang w:eastAsia="en-GB"/>
              </w:rPr>
              <w:t>England, enabling them to develop their trading activities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</w:tc>
      </w:tr>
      <w:tr w:rsidR="00ED1679" w14:paraId="78D7BB88" w14:textId="77777777" w:rsidTr="2005A6DB">
        <w:tc>
          <w:tcPr>
            <w:tcW w:w="4665" w:type="dxa"/>
          </w:tcPr>
          <w:p w14:paraId="15213923" w14:textId="108E1F6B" w:rsidR="00ED1679" w:rsidRDefault="006B2B21">
            <w:r>
              <w:t>Lightning Social Ventures Ltd (t/a Lightning Reach)</w:t>
            </w:r>
          </w:p>
          <w:p w14:paraId="01F05A14" w14:textId="324A32C6" w:rsidR="00BE6351" w:rsidRPr="004C3BDE" w:rsidRDefault="002C04AB">
            <w:pPr>
              <w:rPr>
                <w:color w:val="4F81BD" w:themeColor="accent1"/>
                <w:u w:val="single"/>
              </w:rPr>
            </w:pPr>
            <w:r w:rsidRPr="004C3BDE">
              <w:rPr>
                <w:color w:val="4F81BD" w:themeColor="accent1"/>
                <w:u w:val="single"/>
              </w:rPr>
              <w:t>https://www.lightningreach.org/</w:t>
            </w:r>
          </w:p>
          <w:p w14:paraId="4173202B" w14:textId="77777777" w:rsidR="00ED1679" w:rsidRDefault="00ED1679"/>
          <w:p w14:paraId="2E5D0C9E" w14:textId="77777777" w:rsidR="00ED1679" w:rsidRDefault="00ED1679"/>
        </w:tc>
        <w:tc>
          <w:tcPr>
            <w:tcW w:w="1295" w:type="dxa"/>
          </w:tcPr>
          <w:p w14:paraId="42B9DA3F" w14:textId="10E3FF0F" w:rsidR="00ED1679" w:rsidRDefault="00FB2559">
            <w:r>
              <w:t>£</w:t>
            </w:r>
            <w:r w:rsidR="00311F6E">
              <w:t>10</w:t>
            </w:r>
            <w:r>
              <w:t>0,000</w:t>
            </w:r>
          </w:p>
        </w:tc>
        <w:tc>
          <w:tcPr>
            <w:tcW w:w="1466" w:type="dxa"/>
          </w:tcPr>
          <w:p w14:paraId="6EF67C59" w14:textId="77001C83" w:rsidR="00ED1679" w:rsidRDefault="00FB2559">
            <w:r>
              <w:t>Equity</w:t>
            </w:r>
          </w:p>
        </w:tc>
        <w:tc>
          <w:tcPr>
            <w:tcW w:w="2605" w:type="dxa"/>
          </w:tcPr>
          <w:p w14:paraId="010D5DE5" w14:textId="27399665" w:rsidR="00ED1679" w:rsidRDefault="00657EE0" w:rsidP="0086644F">
            <w:r>
              <w:t xml:space="preserve">Equity investment </w:t>
            </w:r>
            <w:r w:rsidR="00B45CF8">
              <w:t>in</w:t>
            </w:r>
            <w:r w:rsidR="007176A8">
              <w:t xml:space="preserve"> </w:t>
            </w:r>
            <w:r w:rsidR="00232C28">
              <w:t xml:space="preserve">a financial support </w:t>
            </w:r>
            <w:r w:rsidR="007206B3">
              <w:t>portal</w:t>
            </w:r>
            <w:r w:rsidR="007176A8">
              <w:t xml:space="preserve"> </w:t>
            </w:r>
            <w:r w:rsidR="00B45CF8">
              <w:t xml:space="preserve">which </w:t>
            </w:r>
            <w:r w:rsidR="007176A8">
              <w:t xml:space="preserve">connects people in financial hardship to a range of support </w:t>
            </w:r>
            <w:r w:rsidR="007A2B83">
              <w:t>quickly</w:t>
            </w:r>
            <w:r w:rsidR="007176A8">
              <w:t xml:space="preserve"> and securely</w:t>
            </w:r>
            <w:r w:rsidR="007A2B83">
              <w:t>.</w:t>
            </w:r>
          </w:p>
        </w:tc>
      </w:tr>
      <w:tr w:rsidR="00E514A7" w14:paraId="6EA36A7D" w14:textId="77777777" w:rsidTr="2005A6DB">
        <w:tc>
          <w:tcPr>
            <w:tcW w:w="4665" w:type="dxa"/>
          </w:tcPr>
          <w:p w14:paraId="4C0E9B95" w14:textId="77777777" w:rsidR="00E514A7" w:rsidRDefault="00E514A7">
            <w:r>
              <w:t>Micro Rainbow CIC</w:t>
            </w:r>
          </w:p>
          <w:p w14:paraId="6773934B" w14:textId="77777777" w:rsidR="00E514A7" w:rsidRPr="00D10749" w:rsidRDefault="007B1B5F">
            <w:pPr>
              <w:rPr>
                <w:color w:val="002060"/>
                <w:u w:val="single"/>
              </w:rPr>
            </w:pPr>
            <w:r w:rsidRPr="000F481C">
              <w:rPr>
                <w:rStyle w:val="HTMLCite"/>
                <w:rFonts w:cs="Arial"/>
                <w:color w:val="0070C0"/>
                <w:u w:val="single"/>
                <w:lang w:val="en"/>
              </w:rPr>
              <w:t>https://microrainbow.org</w:t>
            </w:r>
          </w:p>
          <w:p w14:paraId="57E6A13A" w14:textId="77777777" w:rsidR="00E514A7" w:rsidRDefault="00E514A7"/>
          <w:p w14:paraId="45C40703" w14:textId="77777777" w:rsidR="00E514A7" w:rsidRDefault="00E514A7"/>
        </w:tc>
        <w:tc>
          <w:tcPr>
            <w:tcW w:w="1295" w:type="dxa"/>
          </w:tcPr>
          <w:p w14:paraId="0C4DC8DF" w14:textId="77777777" w:rsidR="00E514A7" w:rsidRDefault="005378B4">
            <w:r>
              <w:t>£250,000</w:t>
            </w:r>
          </w:p>
        </w:tc>
        <w:tc>
          <w:tcPr>
            <w:tcW w:w="1466" w:type="dxa"/>
          </w:tcPr>
          <w:p w14:paraId="1F1FD121" w14:textId="77777777" w:rsidR="00E514A7" w:rsidRDefault="005378B4">
            <w:r>
              <w:t>Loan – 12 years</w:t>
            </w:r>
          </w:p>
        </w:tc>
        <w:tc>
          <w:tcPr>
            <w:tcW w:w="2605" w:type="dxa"/>
          </w:tcPr>
          <w:p w14:paraId="22A6A8B8" w14:textId="77777777" w:rsidR="00E514A7" w:rsidRPr="00FD0625" w:rsidRDefault="0086644F" w:rsidP="0086644F">
            <w:r>
              <w:t>Loan to support the purchase of properties to provide safe housing for LGBTI asylum seekers.</w:t>
            </w:r>
          </w:p>
        </w:tc>
      </w:tr>
      <w:tr w:rsidR="001B0808" w14:paraId="77BD6035" w14:textId="77777777" w:rsidTr="2005A6DB">
        <w:tc>
          <w:tcPr>
            <w:tcW w:w="4665" w:type="dxa"/>
          </w:tcPr>
          <w:p w14:paraId="1435A01B" w14:textId="6A51084F" w:rsidR="001B0808" w:rsidRDefault="00E06BB7">
            <w:r>
              <w:t>Redemption Roasters</w:t>
            </w:r>
          </w:p>
          <w:p w14:paraId="4584B9DE" w14:textId="6EAC4593" w:rsidR="00E06BB7" w:rsidRPr="00827FC5" w:rsidRDefault="00242DD0">
            <w:pPr>
              <w:rPr>
                <w:color w:val="0070C0"/>
              </w:rPr>
            </w:pPr>
            <w:r w:rsidRPr="00827FC5">
              <w:rPr>
                <w:color w:val="0070C0"/>
              </w:rPr>
              <w:t>https://www.redemptionroasters.com/</w:t>
            </w:r>
          </w:p>
          <w:p w14:paraId="1924CC35" w14:textId="77777777" w:rsidR="00E06BB7" w:rsidRDefault="00E06BB7"/>
        </w:tc>
        <w:tc>
          <w:tcPr>
            <w:tcW w:w="1295" w:type="dxa"/>
          </w:tcPr>
          <w:p w14:paraId="33BACFDE" w14:textId="168428D9" w:rsidR="001B0808" w:rsidRDefault="00E06BB7">
            <w:r>
              <w:t>£150,000</w:t>
            </w:r>
          </w:p>
        </w:tc>
        <w:tc>
          <w:tcPr>
            <w:tcW w:w="1466" w:type="dxa"/>
          </w:tcPr>
          <w:p w14:paraId="20C53D7C" w14:textId="2B96D340" w:rsidR="001B0808" w:rsidRDefault="00E06BB7">
            <w:r>
              <w:t>Equity</w:t>
            </w:r>
          </w:p>
        </w:tc>
        <w:tc>
          <w:tcPr>
            <w:tcW w:w="2605" w:type="dxa"/>
          </w:tcPr>
          <w:p w14:paraId="49D47C9D" w14:textId="35C0099F" w:rsidR="001B0808" w:rsidRDefault="00723C99" w:rsidP="006B1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t xml:space="preserve">Equity investment </w:t>
            </w:r>
            <w:r w:rsidR="00F32C01">
              <w:t xml:space="preserve">in </w:t>
            </w:r>
            <w:r w:rsidR="00006CFB">
              <w:t xml:space="preserve">a </w:t>
            </w:r>
            <w:r w:rsidR="004A348C">
              <w:t xml:space="preserve">coffee chain which </w:t>
            </w:r>
            <w:r w:rsidR="00B93141">
              <w:rPr>
                <w:rFonts w:eastAsia="Times New Roman" w:cs="Times New Roman"/>
                <w:lang w:eastAsia="en-GB"/>
              </w:rPr>
              <w:t xml:space="preserve">trains prison leavers and people at risk of offending with the skills they need to gain secure and meaningful employment.  </w:t>
            </w:r>
          </w:p>
        </w:tc>
      </w:tr>
      <w:tr w:rsidR="005755D0" w:rsidRPr="00E162BA" w14:paraId="6D536908" w14:textId="77777777" w:rsidTr="2005A6DB">
        <w:tc>
          <w:tcPr>
            <w:tcW w:w="4665" w:type="dxa"/>
          </w:tcPr>
          <w:p w14:paraId="0E3940D6" w14:textId="77777777" w:rsidR="005755D0" w:rsidRPr="005755D0" w:rsidRDefault="005755D0" w:rsidP="005755D0">
            <w:proofErr w:type="spellStart"/>
            <w:r w:rsidRPr="005755D0">
              <w:t>Refuaid</w:t>
            </w:r>
            <w:proofErr w:type="spellEnd"/>
          </w:p>
          <w:p w14:paraId="45791C4C" w14:textId="77777777" w:rsidR="005755D0" w:rsidRPr="005755D0" w:rsidRDefault="00000000" w:rsidP="005755D0">
            <w:hyperlink r:id="rId16" w:history="1">
              <w:r w:rsidR="005755D0" w:rsidRPr="000F481C">
                <w:rPr>
                  <w:rStyle w:val="Hyperlink"/>
                  <w:color w:val="0070C0"/>
                </w:rPr>
                <w:t>https://refuaid.org/</w:t>
              </w:r>
            </w:hyperlink>
          </w:p>
          <w:p w14:paraId="523F5F2F" w14:textId="77777777" w:rsidR="005755D0" w:rsidRPr="00E162BA" w:rsidRDefault="005755D0" w:rsidP="007B1B5F"/>
        </w:tc>
        <w:tc>
          <w:tcPr>
            <w:tcW w:w="1295" w:type="dxa"/>
          </w:tcPr>
          <w:p w14:paraId="6433642A" w14:textId="77777777" w:rsidR="005755D0" w:rsidRPr="00E162BA" w:rsidRDefault="005755D0" w:rsidP="005755D0">
            <w:r w:rsidRPr="00E162BA">
              <w:t>£</w:t>
            </w:r>
            <w:r>
              <w:t>10</w:t>
            </w:r>
            <w:r w:rsidRPr="00E162BA">
              <w:t>0,000</w:t>
            </w:r>
          </w:p>
        </w:tc>
        <w:tc>
          <w:tcPr>
            <w:tcW w:w="1466" w:type="dxa"/>
          </w:tcPr>
          <w:p w14:paraId="22969426" w14:textId="77777777" w:rsidR="005755D0" w:rsidRPr="00E162BA" w:rsidRDefault="005755D0" w:rsidP="005755D0">
            <w:r w:rsidRPr="00E162BA">
              <w:t>L</w:t>
            </w:r>
            <w:r>
              <w:t>oan – 6 years</w:t>
            </w:r>
          </w:p>
        </w:tc>
        <w:tc>
          <w:tcPr>
            <w:tcW w:w="2605" w:type="dxa"/>
          </w:tcPr>
          <w:p w14:paraId="05BE3712" w14:textId="77777777" w:rsidR="005755D0" w:rsidRPr="00E162BA" w:rsidRDefault="005755D0" w:rsidP="005755D0">
            <w:r w:rsidRPr="005755D0">
              <w:rPr>
                <w:rFonts w:ascii="Calibri" w:eastAsia="Calibri" w:hAnsi="Calibri" w:cs="Calibri"/>
                <w:lang w:eastAsia="en-GB"/>
              </w:rPr>
              <w:t xml:space="preserve">Loan to fund </w:t>
            </w:r>
            <w:proofErr w:type="spellStart"/>
            <w:r w:rsidRPr="005755D0">
              <w:rPr>
                <w:rFonts w:ascii="Calibri" w:eastAsia="Calibri" w:hAnsi="Calibri" w:cs="Calibri"/>
                <w:lang w:eastAsia="en-GB"/>
              </w:rPr>
              <w:t>Refuaid’s</w:t>
            </w:r>
            <w:proofErr w:type="spellEnd"/>
            <w:r w:rsidRPr="005755D0">
              <w:rPr>
                <w:rFonts w:ascii="Calibri" w:eastAsia="Calibri" w:hAnsi="Calibri" w:cs="Calibri"/>
                <w:lang w:eastAsia="en-GB"/>
              </w:rPr>
              <w:t xml:space="preserve"> </w:t>
            </w:r>
            <w:r w:rsidRPr="005755D0">
              <w:rPr>
                <w:rFonts w:ascii="Calibri" w:eastAsia="Calibri" w:hAnsi="Calibri" w:cs="Calibri"/>
                <w:color w:val="000000"/>
                <w:shd w:val="clear" w:color="auto" w:fill="FFFFFF"/>
                <w:lang w:eastAsia="en-GB"/>
              </w:rPr>
              <w:t xml:space="preserve">Equal Access Loan Programme which provides interest-free loans to people with UK </w:t>
            </w:r>
            <w:r w:rsidRPr="005755D0">
              <w:rPr>
                <w:rFonts w:ascii="Calibri" w:eastAsia="Calibri" w:hAnsi="Calibri" w:cs="Calibri"/>
                <w:color w:val="000000"/>
                <w:shd w:val="clear" w:color="auto" w:fill="FFFFFF"/>
                <w:lang w:eastAsia="en-GB"/>
              </w:rPr>
              <w:lastRenderedPageBreak/>
              <w:t xml:space="preserve">refugee status who are unable to pay for the cost of completing the licensing or training needed to work in their professional field in the UK.   </w:t>
            </w:r>
          </w:p>
        </w:tc>
      </w:tr>
      <w:tr w:rsidR="00103DF7" w14:paraId="47EA6E5A" w14:textId="77777777" w:rsidTr="2005A6DB">
        <w:tc>
          <w:tcPr>
            <w:tcW w:w="4665" w:type="dxa"/>
          </w:tcPr>
          <w:p w14:paraId="33F13A4A" w14:textId="77777777" w:rsidR="00103DF7" w:rsidRDefault="00103DF7">
            <w:r w:rsidRPr="00E162BA">
              <w:lastRenderedPageBreak/>
              <w:t>Resonance Supported Homes Fund</w:t>
            </w:r>
          </w:p>
          <w:p w14:paraId="4855EF64" w14:textId="77777777" w:rsidR="009B0D3B" w:rsidRDefault="00000000" w:rsidP="009B0D3B">
            <w:pPr>
              <w:rPr>
                <w:rFonts w:ascii="Calibri" w:hAnsi="Calibri" w:cs="Calibri"/>
                <w:color w:val="1F497D"/>
              </w:rPr>
            </w:pPr>
            <w:hyperlink r:id="rId17" w:history="1">
              <w:r w:rsidR="009B0D3B" w:rsidRPr="000F481C">
                <w:rPr>
                  <w:rStyle w:val="Hyperlink"/>
                  <w:rFonts w:ascii="Calibri" w:hAnsi="Calibri" w:cs="Calibri"/>
                  <w:color w:val="0070C0"/>
                </w:rPr>
                <w:t>https://resonance.ltd.uk/</w:t>
              </w:r>
            </w:hyperlink>
          </w:p>
          <w:p w14:paraId="23CDA63F" w14:textId="77777777" w:rsidR="00E162BA" w:rsidRPr="00E162BA" w:rsidRDefault="00E162BA">
            <w:pPr>
              <w:rPr>
                <w:color w:val="365F91" w:themeColor="accent1" w:themeShade="BF"/>
              </w:rPr>
            </w:pPr>
          </w:p>
          <w:p w14:paraId="236F8D57" w14:textId="77777777" w:rsidR="00103DF7" w:rsidRPr="00E162BA" w:rsidRDefault="00103DF7"/>
          <w:p w14:paraId="098DFCE7" w14:textId="77777777" w:rsidR="00103DF7" w:rsidRPr="00E162BA" w:rsidRDefault="00103DF7"/>
          <w:p w14:paraId="272BE989" w14:textId="77777777" w:rsidR="00103DF7" w:rsidRPr="00E162BA" w:rsidRDefault="00103DF7"/>
        </w:tc>
        <w:tc>
          <w:tcPr>
            <w:tcW w:w="1295" w:type="dxa"/>
          </w:tcPr>
          <w:p w14:paraId="5AAAE869" w14:textId="77777777" w:rsidR="00103DF7" w:rsidRPr="00E162BA" w:rsidRDefault="003B054C">
            <w:r w:rsidRPr="00E162BA">
              <w:t>£250,000</w:t>
            </w:r>
          </w:p>
        </w:tc>
        <w:tc>
          <w:tcPr>
            <w:tcW w:w="1466" w:type="dxa"/>
          </w:tcPr>
          <w:p w14:paraId="69A2F476" w14:textId="77777777" w:rsidR="00103DF7" w:rsidRPr="00E162BA" w:rsidRDefault="003B054C">
            <w:r w:rsidRPr="00E162BA">
              <w:t xml:space="preserve">Limited Partner </w:t>
            </w:r>
            <w:r w:rsidR="00B92385" w:rsidRPr="00E162BA">
              <w:t>–</w:t>
            </w:r>
            <w:r w:rsidRPr="00E162BA">
              <w:t xml:space="preserve"> </w:t>
            </w:r>
            <w:r w:rsidR="00B92385" w:rsidRPr="00E162BA">
              <w:t>20 years</w:t>
            </w:r>
          </w:p>
        </w:tc>
        <w:tc>
          <w:tcPr>
            <w:tcW w:w="2605" w:type="dxa"/>
          </w:tcPr>
          <w:p w14:paraId="4A1FFAEF" w14:textId="4A78A289" w:rsidR="005755D0" w:rsidRPr="00E162BA" w:rsidRDefault="00A93E4C" w:rsidP="006B185D">
            <w:r>
              <w:t xml:space="preserve">Investment in a </w:t>
            </w:r>
            <w:r w:rsidR="00B92385" w:rsidRPr="00E162BA">
              <w:t xml:space="preserve">fund </w:t>
            </w:r>
            <w:r>
              <w:t xml:space="preserve">which </w:t>
            </w:r>
            <w:r w:rsidR="00B92385" w:rsidRPr="00E162BA">
              <w:t xml:space="preserve">provides specialised supported housing </w:t>
            </w:r>
            <w:r w:rsidR="00464138">
              <w:t>for</w:t>
            </w:r>
            <w:r w:rsidR="00B92385" w:rsidRPr="00E162BA">
              <w:t xml:space="preserve"> people with learning disa</w:t>
            </w:r>
            <w:r w:rsidR="00E162BA" w:rsidRPr="00E162BA">
              <w:t>bilities.</w:t>
            </w:r>
          </w:p>
        </w:tc>
      </w:tr>
      <w:tr w:rsidR="004E1ADA" w14:paraId="41D8D7C9" w14:textId="77777777" w:rsidTr="2005A6DB">
        <w:trPr>
          <w:trHeight w:val="1063"/>
        </w:trPr>
        <w:tc>
          <w:tcPr>
            <w:tcW w:w="4665" w:type="dxa"/>
          </w:tcPr>
          <w:p w14:paraId="07985022" w14:textId="77777777" w:rsidR="004E1ADA" w:rsidRDefault="004E1ADA" w:rsidP="004E1ADA">
            <w:r>
              <w:t>Social and Sustainable Housing LP</w:t>
            </w:r>
          </w:p>
          <w:p w14:paraId="7946EF3B" w14:textId="77777777" w:rsidR="004E1ADA" w:rsidRDefault="00000000" w:rsidP="004E1ADA">
            <w:hyperlink r:id="rId18" w:history="1">
              <w:r w:rsidR="004E1ADA" w:rsidRPr="000F481C">
                <w:rPr>
                  <w:rStyle w:val="Hyperlink"/>
                  <w:color w:val="0070C0"/>
                </w:rPr>
                <w:t>http://socialandsustainable.com/</w:t>
              </w:r>
            </w:hyperlink>
          </w:p>
          <w:p w14:paraId="3154A431" w14:textId="77777777" w:rsidR="004E1ADA" w:rsidRDefault="004E1ADA" w:rsidP="004E1ADA"/>
          <w:p w14:paraId="172BCC16" w14:textId="77777777" w:rsidR="004E1ADA" w:rsidRPr="00C512D7" w:rsidRDefault="004E1ADA" w:rsidP="004E1ADA">
            <w:pPr>
              <w:shd w:val="clear" w:color="auto" w:fill="FFFFFF"/>
              <w:rPr>
                <w:bCs/>
              </w:rPr>
            </w:pPr>
          </w:p>
        </w:tc>
        <w:tc>
          <w:tcPr>
            <w:tcW w:w="1295" w:type="dxa"/>
          </w:tcPr>
          <w:p w14:paraId="06412B22" w14:textId="77777777" w:rsidR="004E1ADA" w:rsidRDefault="004E1ADA" w:rsidP="004E1ADA">
            <w:r>
              <w:t>£250,000</w:t>
            </w:r>
          </w:p>
          <w:p w14:paraId="0D20613D" w14:textId="77777777" w:rsidR="004E1ADA" w:rsidRDefault="004E1ADA"/>
        </w:tc>
        <w:tc>
          <w:tcPr>
            <w:tcW w:w="1466" w:type="dxa"/>
          </w:tcPr>
          <w:p w14:paraId="2E3F293E" w14:textId="77777777" w:rsidR="004E1ADA" w:rsidRDefault="004E1ADA">
            <w:r>
              <w:t>Limited Partner - 13 years</w:t>
            </w:r>
          </w:p>
        </w:tc>
        <w:tc>
          <w:tcPr>
            <w:tcW w:w="2605" w:type="dxa"/>
          </w:tcPr>
          <w:p w14:paraId="481DFF52" w14:textId="77777777" w:rsidR="004E1ADA" w:rsidRPr="00C512D7" w:rsidRDefault="004E1ADA" w:rsidP="00BA76B8">
            <w:pPr>
              <w:shd w:val="clear" w:color="auto" w:fill="FFFFFF"/>
            </w:pPr>
            <w:r>
              <w:t xml:space="preserve">Investment in a housing fund which provides small and medium sized charities and social enterprises </w:t>
            </w:r>
            <w:r>
              <w:rPr>
                <w:lang w:eastAsia="en-GB"/>
              </w:rPr>
              <w:t>with a 10 year loan to purchase and manage a portfolio of properties of their choice.</w:t>
            </w:r>
          </w:p>
        </w:tc>
      </w:tr>
      <w:tr w:rsidR="007D6B9D" w14:paraId="52962157" w14:textId="77777777" w:rsidTr="2005A6DB">
        <w:tc>
          <w:tcPr>
            <w:tcW w:w="4665" w:type="dxa"/>
          </w:tcPr>
          <w:p w14:paraId="36DB228C" w14:textId="77777777" w:rsidR="007D6B9D" w:rsidRDefault="00C512D7">
            <w:pPr>
              <w:rPr>
                <w:bCs/>
              </w:rPr>
            </w:pPr>
            <w:r w:rsidRPr="00C512D7">
              <w:rPr>
                <w:bCs/>
              </w:rPr>
              <w:t>Social Venture Fund II</w:t>
            </w:r>
          </w:p>
          <w:p w14:paraId="0FC91740" w14:textId="77777777" w:rsidR="00333C5F" w:rsidRPr="00C512D7" w:rsidRDefault="00000000">
            <w:hyperlink r:id="rId19" w:history="1">
              <w:r w:rsidR="00333C5F" w:rsidRPr="000F481C">
                <w:rPr>
                  <w:rStyle w:val="Hyperlink"/>
                  <w:color w:val="0070C0"/>
                </w:rPr>
                <w:t>https://ananda.vc/</w:t>
              </w:r>
            </w:hyperlink>
          </w:p>
        </w:tc>
        <w:tc>
          <w:tcPr>
            <w:tcW w:w="1295" w:type="dxa"/>
          </w:tcPr>
          <w:p w14:paraId="308DA32E" w14:textId="77777777" w:rsidR="007D6B9D" w:rsidRDefault="006E6696">
            <w:r>
              <w:t>Euro 290,000</w:t>
            </w:r>
          </w:p>
        </w:tc>
        <w:tc>
          <w:tcPr>
            <w:tcW w:w="1466" w:type="dxa"/>
          </w:tcPr>
          <w:p w14:paraId="44B9E6A4" w14:textId="77777777" w:rsidR="007D6B9D" w:rsidRDefault="00CE3F7E">
            <w:r>
              <w:t>Limited Partner – 10 years</w:t>
            </w:r>
          </w:p>
        </w:tc>
        <w:tc>
          <w:tcPr>
            <w:tcW w:w="2605" w:type="dxa"/>
          </w:tcPr>
          <w:p w14:paraId="2AD1EDA2" w14:textId="77777777" w:rsidR="007D6B9D" w:rsidRDefault="00C512D7">
            <w:r w:rsidRPr="00C512D7">
              <w:t>An investment</w:t>
            </w:r>
            <w:r w:rsidR="003E02E9">
              <w:t>, as a Limited Partner,</w:t>
            </w:r>
            <w:r w:rsidRPr="00C512D7">
              <w:t xml:space="preserve"> in the Germany-based fund to provide capital for social enterprises throughout Europe</w:t>
            </w:r>
            <w:r w:rsidR="007F625E">
              <w:t>.</w:t>
            </w:r>
          </w:p>
        </w:tc>
      </w:tr>
      <w:tr w:rsidR="00BA76B8" w:rsidRPr="00070AD3" w14:paraId="0F014814" w14:textId="77777777" w:rsidTr="2005A6DB">
        <w:tc>
          <w:tcPr>
            <w:tcW w:w="4665" w:type="dxa"/>
          </w:tcPr>
          <w:p w14:paraId="6489D700" w14:textId="77777777" w:rsidR="00BA76B8" w:rsidRDefault="00BA76B8" w:rsidP="007B1B5F">
            <w:pPr>
              <w:rPr>
                <w:bCs/>
              </w:rPr>
            </w:pPr>
            <w:r>
              <w:rPr>
                <w:bCs/>
              </w:rPr>
              <w:t xml:space="preserve">Thrive Renewables </w:t>
            </w:r>
          </w:p>
          <w:p w14:paraId="170A1762" w14:textId="77777777" w:rsidR="00BA76B8" w:rsidRPr="00070AD3" w:rsidRDefault="00000000" w:rsidP="007B1B5F">
            <w:pPr>
              <w:rPr>
                <w:bCs/>
              </w:rPr>
            </w:pPr>
            <w:hyperlink r:id="rId20" w:history="1">
              <w:r w:rsidR="00BA76B8" w:rsidRPr="000F481C">
                <w:rPr>
                  <w:rStyle w:val="Hyperlink"/>
                  <w:bCs/>
                  <w:color w:val="0070C0"/>
                </w:rPr>
                <w:t>https://www.thriverenewables.co.uk/</w:t>
              </w:r>
            </w:hyperlink>
          </w:p>
        </w:tc>
        <w:tc>
          <w:tcPr>
            <w:tcW w:w="1295" w:type="dxa"/>
          </w:tcPr>
          <w:p w14:paraId="792FD228" w14:textId="77777777" w:rsidR="00BA76B8" w:rsidRDefault="00BA76B8" w:rsidP="007B1B5F">
            <w:r>
              <w:t>£100,000</w:t>
            </w:r>
          </w:p>
        </w:tc>
        <w:tc>
          <w:tcPr>
            <w:tcW w:w="1466" w:type="dxa"/>
          </w:tcPr>
          <w:p w14:paraId="3A9E3447" w14:textId="77777777" w:rsidR="00BA76B8" w:rsidRDefault="00BA76B8" w:rsidP="007B1B5F">
            <w:r>
              <w:t>Bond – 7 year</w:t>
            </w:r>
            <w:r w:rsidR="00772B4A">
              <w:t>s</w:t>
            </w:r>
          </w:p>
        </w:tc>
        <w:tc>
          <w:tcPr>
            <w:tcW w:w="2605" w:type="dxa"/>
          </w:tcPr>
          <w:p w14:paraId="6248696C" w14:textId="192A412D" w:rsidR="00BA76B8" w:rsidRPr="00070AD3" w:rsidRDefault="00BA76B8" w:rsidP="001E1F20">
            <w:r w:rsidRPr="000D730F">
              <w:t xml:space="preserve">Thrive has </w:t>
            </w:r>
            <w:r w:rsidR="001E1F20">
              <w:t>a</w:t>
            </w:r>
            <w:r w:rsidRPr="000D730F">
              <w:t xml:space="preserve"> </w:t>
            </w:r>
            <w:r w:rsidR="001E1F20">
              <w:t xml:space="preserve">portfolio of </w:t>
            </w:r>
            <w:r w:rsidRPr="000D730F">
              <w:t xml:space="preserve">renewable energy </w:t>
            </w:r>
            <w:r w:rsidR="001E1F20">
              <w:t xml:space="preserve">projects </w:t>
            </w:r>
            <w:r w:rsidRPr="000D730F">
              <w:t>in the wind, hydro-elec</w:t>
            </w:r>
            <w:r w:rsidR="001E1F20">
              <w:t>tric and solar sectors.</w:t>
            </w:r>
            <w:r w:rsidRPr="000D730F">
              <w:t xml:space="preserve"> 7 year bond to fund the growth of </w:t>
            </w:r>
            <w:r w:rsidR="00FB4F95">
              <w:t xml:space="preserve">its </w:t>
            </w:r>
            <w:r w:rsidRPr="000D730F">
              <w:t xml:space="preserve">renewables </w:t>
            </w:r>
            <w:r w:rsidR="00E52BB3">
              <w:t>p</w:t>
            </w:r>
            <w:r w:rsidRPr="000D730F">
              <w:t>ortfolio.</w:t>
            </w:r>
          </w:p>
        </w:tc>
      </w:tr>
      <w:tr w:rsidR="000D730F" w14:paraId="342F4239" w14:textId="77777777" w:rsidTr="2005A6DB">
        <w:tc>
          <w:tcPr>
            <w:tcW w:w="4665" w:type="dxa"/>
          </w:tcPr>
          <w:p w14:paraId="3F36D3B3" w14:textId="77777777" w:rsidR="00502C16" w:rsidRDefault="00BA76B8" w:rsidP="00094E13">
            <w:pPr>
              <w:rPr>
                <w:bCs/>
              </w:rPr>
            </w:pPr>
            <w:proofErr w:type="spellStart"/>
            <w:r>
              <w:rPr>
                <w:bCs/>
              </w:rPr>
              <w:t>Triodos</w:t>
            </w:r>
            <w:proofErr w:type="spellEnd"/>
            <w:r>
              <w:rPr>
                <w:bCs/>
              </w:rPr>
              <w:t xml:space="preserve"> Bank UK Ltd</w:t>
            </w:r>
          </w:p>
          <w:p w14:paraId="356448DA" w14:textId="77777777" w:rsidR="00BA76B8" w:rsidRPr="00BA76B8" w:rsidRDefault="00000000" w:rsidP="00BA76B8">
            <w:pPr>
              <w:rPr>
                <w:bCs/>
              </w:rPr>
            </w:pPr>
            <w:hyperlink r:id="rId21" w:history="1">
              <w:r w:rsidR="00BA76B8" w:rsidRPr="000F481C">
                <w:rPr>
                  <w:rStyle w:val="Hyperlink"/>
                  <w:bCs/>
                  <w:color w:val="0070C0"/>
                </w:rPr>
                <w:t>https://www.triodos.co.uk/</w:t>
              </w:r>
            </w:hyperlink>
          </w:p>
          <w:p w14:paraId="634BB054" w14:textId="77777777" w:rsidR="00BA76B8" w:rsidRDefault="00BA76B8" w:rsidP="00094E13">
            <w:pPr>
              <w:rPr>
                <w:bCs/>
              </w:rPr>
            </w:pPr>
          </w:p>
          <w:p w14:paraId="69B87E40" w14:textId="77777777" w:rsidR="00BA76B8" w:rsidRPr="00070AD3" w:rsidRDefault="00BA76B8" w:rsidP="00094E13">
            <w:pPr>
              <w:rPr>
                <w:bCs/>
              </w:rPr>
            </w:pPr>
          </w:p>
        </w:tc>
        <w:tc>
          <w:tcPr>
            <w:tcW w:w="1295" w:type="dxa"/>
          </w:tcPr>
          <w:p w14:paraId="65D04121" w14:textId="77777777" w:rsidR="000D730F" w:rsidRDefault="00BA76B8">
            <w:r>
              <w:t>£250,000</w:t>
            </w:r>
          </w:p>
        </w:tc>
        <w:tc>
          <w:tcPr>
            <w:tcW w:w="1466" w:type="dxa"/>
          </w:tcPr>
          <w:p w14:paraId="015F6DB4" w14:textId="77777777" w:rsidR="000D730F" w:rsidRDefault="009240BA" w:rsidP="00BA76B8">
            <w:r>
              <w:t xml:space="preserve">Bond – </w:t>
            </w:r>
            <w:r w:rsidR="00BA76B8">
              <w:t>10</w:t>
            </w:r>
            <w:r>
              <w:t xml:space="preserve"> year</w:t>
            </w:r>
            <w:r w:rsidR="00772B4A">
              <w:t>s</w:t>
            </w:r>
          </w:p>
        </w:tc>
        <w:tc>
          <w:tcPr>
            <w:tcW w:w="2605" w:type="dxa"/>
          </w:tcPr>
          <w:p w14:paraId="45003648" w14:textId="2F5BD8EA" w:rsidR="000D730F" w:rsidRPr="00070AD3" w:rsidRDefault="00BA76B8" w:rsidP="00BA76B8">
            <w:r w:rsidRPr="00BA76B8">
              <w:t xml:space="preserve">Bond, which qualifies as regulatory capital, to enable </w:t>
            </w:r>
            <w:proofErr w:type="spellStart"/>
            <w:r w:rsidRPr="00BA76B8">
              <w:t>Triodos</w:t>
            </w:r>
            <w:proofErr w:type="spellEnd"/>
            <w:r w:rsidRPr="00BA76B8">
              <w:t xml:space="preserve"> to grow lending and to support social, environmental and cultural organisations.</w:t>
            </w:r>
          </w:p>
        </w:tc>
      </w:tr>
      <w:tr w:rsidR="00AD0F28" w14:paraId="741B4C34" w14:textId="77777777" w:rsidTr="2005A6DB">
        <w:tc>
          <w:tcPr>
            <w:tcW w:w="4665" w:type="dxa"/>
          </w:tcPr>
          <w:p w14:paraId="140C5063" w14:textId="77777777" w:rsidR="00AD0F28" w:rsidRDefault="00AD0F28" w:rsidP="00094E13">
            <w:pPr>
              <w:rPr>
                <w:bCs/>
              </w:rPr>
            </w:pPr>
            <w:r>
              <w:rPr>
                <w:bCs/>
              </w:rPr>
              <w:t>Women in Safe Homes Fund</w:t>
            </w:r>
          </w:p>
          <w:p w14:paraId="3774AAFA" w14:textId="77777777" w:rsidR="00B31F1E" w:rsidRPr="00D10749" w:rsidRDefault="00B31F1E" w:rsidP="00094E13">
            <w:pPr>
              <w:rPr>
                <w:bCs/>
                <w:color w:val="0070C0"/>
                <w:u w:val="single"/>
              </w:rPr>
            </w:pPr>
            <w:r w:rsidRPr="00D10749">
              <w:rPr>
                <w:bCs/>
                <w:color w:val="0070C0"/>
                <w:u w:val="single"/>
              </w:rPr>
              <w:t>https://resonance.ltd.uk/get-investment/social-enterprise-property/women-in-safe-homes-fund</w:t>
            </w:r>
          </w:p>
          <w:p w14:paraId="11CFF777" w14:textId="77777777" w:rsidR="00AD0F28" w:rsidRDefault="00AD0F28" w:rsidP="00094E13">
            <w:pPr>
              <w:rPr>
                <w:bCs/>
              </w:rPr>
            </w:pPr>
          </w:p>
          <w:p w14:paraId="72553E02" w14:textId="77777777" w:rsidR="00AD0F28" w:rsidRDefault="00AD0F28" w:rsidP="00094E13">
            <w:pPr>
              <w:rPr>
                <w:bCs/>
              </w:rPr>
            </w:pPr>
          </w:p>
        </w:tc>
        <w:tc>
          <w:tcPr>
            <w:tcW w:w="1295" w:type="dxa"/>
          </w:tcPr>
          <w:p w14:paraId="4B38D241" w14:textId="77777777" w:rsidR="00AD0F28" w:rsidRDefault="00AD0F28">
            <w:r>
              <w:t>£250,000</w:t>
            </w:r>
          </w:p>
        </w:tc>
        <w:tc>
          <w:tcPr>
            <w:tcW w:w="1466" w:type="dxa"/>
          </w:tcPr>
          <w:p w14:paraId="5DE6E772" w14:textId="77777777" w:rsidR="00AD0F28" w:rsidRDefault="00D245BA" w:rsidP="00BA76B8">
            <w:r>
              <w:t>Limited Partner – 10 years</w:t>
            </w:r>
          </w:p>
        </w:tc>
        <w:tc>
          <w:tcPr>
            <w:tcW w:w="2605" w:type="dxa"/>
          </w:tcPr>
          <w:p w14:paraId="7E49E677" w14:textId="77777777" w:rsidR="00AD0F28" w:rsidRPr="00BA76B8" w:rsidRDefault="00E4417E" w:rsidP="00E4417E">
            <w:r>
              <w:t xml:space="preserve">Investment in housing fund which will acquire, refurbish and develop housing units for lease to women’s support organisations. </w:t>
            </w:r>
          </w:p>
        </w:tc>
      </w:tr>
    </w:tbl>
    <w:p w14:paraId="56475329" w14:textId="77777777" w:rsidR="00386310" w:rsidRDefault="00386310" w:rsidP="00A80C3D"/>
    <w:sectPr w:rsidR="0038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9D"/>
    <w:rsid w:val="00006CFB"/>
    <w:rsid w:val="000464DF"/>
    <w:rsid w:val="00070AD3"/>
    <w:rsid w:val="00072E6C"/>
    <w:rsid w:val="00087575"/>
    <w:rsid w:val="00094E13"/>
    <w:rsid w:val="000A0460"/>
    <w:rsid w:val="000C3B4F"/>
    <w:rsid w:val="000C47D1"/>
    <w:rsid w:val="000D730F"/>
    <w:rsid w:val="000E3559"/>
    <w:rsid w:val="000E455E"/>
    <w:rsid w:val="000F481C"/>
    <w:rsid w:val="00102DF7"/>
    <w:rsid w:val="00103DF7"/>
    <w:rsid w:val="00117A43"/>
    <w:rsid w:val="001229EE"/>
    <w:rsid w:val="001312DC"/>
    <w:rsid w:val="001361F9"/>
    <w:rsid w:val="00145D5A"/>
    <w:rsid w:val="00155CC4"/>
    <w:rsid w:val="00164C1B"/>
    <w:rsid w:val="00192C83"/>
    <w:rsid w:val="00194DBC"/>
    <w:rsid w:val="0019713F"/>
    <w:rsid w:val="001B0808"/>
    <w:rsid w:val="001B2E65"/>
    <w:rsid w:val="001D081A"/>
    <w:rsid w:val="001D278F"/>
    <w:rsid w:val="001E1F20"/>
    <w:rsid w:val="001E4E2E"/>
    <w:rsid w:val="001F12C6"/>
    <w:rsid w:val="00203ACD"/>
    <w:rsid w:val="00214DDD"/>
    <w:rsid w:val="00217255"/>
    <w:rsid w:val="00223571"/>
    <w:rsid w:val="002314B1"/>
    <w:rsid w:val="00232C28"/>
    <w:rsid w:val="00240A0B"/>
    <w:rsid w:val="00242DD0"/>
    <w:rsid w:val="00260C17"/>
    <w:rsid w:val="002622C3"/>
    <w:rsid w:val="00297A0A"/>
    <w:rsid w:val="002A12BC"/>
    <w:rsid w:val="002B5981"/>
    <w:rsid w:val="002C04AB"/>
    <w:rsid w:val="002C1452"/>
    <w:rsid w:val="002F1016"/>
    <w:rsid w:val="00311F6E"/>
    <w:rsid w:val="00322B35"/>
    <w:rsid w:val="00333C5F"/>
    <w:rsid w:val="00344009"/>
    <w:rsid w:val="00351362"/>
    <w:rsid w:val="00386310"/>
    <w:rsid w:val="003900BF"/>
    <w:rsid w:val="00394F95"/>
    <w:rsid w:val="003A5E95"/>
    <w:rsid w:val="003B054C"/>
    <w:rsid w:val="003B6F67"/>
    <w:rsid w:val="003C3238"/>
    <w:rsid w:val="003D496F"/>
    <w:rsid w:val="003D5E62"/>
    <w:rsid w:val="003E02E9"/>
    <w:rsid w:val="003E47FB"/>
    <w:rsid w:val="003F3D74"/>
    <w:rsid w:val="0040029C"/>
    <w:rsid w:val="00407786"/>
    <w:rsid w:val="00421342"/>
    <w:rsid w:val="00457B6A"/>
    <w:rsid w:val="00464138"/>
    <w:rsid w:val="00494357"/>
    <w:rsid w:val="004A348C"/>
    <w:rsid w:val="004B2689"/>
    <w:rsid w:val="004C3BDE"/>
    <w:rsid w:val="004E18C1"/>
    <w:rsid w:val="004E1ADA"/>
    <w:rsid w:val="004E2C90"/>
    <w:rsid w:val="004F0374"/>
    <w:rsid w:val="004F3143"/>
    <w:rsid w:val="00502C16"/>
    <w:rsid w:val="005230A2"/>
    <w:rsid w:val="00536FDE"/>
    <w:rsid w:val="005378B4"/>
    <w:rsid w:val="0055581C"/>
    <w:rsid w:val="00572F12"/>
    <w:rsid w:val="005755D0"/>
    <w:rsid w:val="005930C1"/>
    <w:rsid w:val="005A5070"/>
    <w:rsid w:val="005A684F"/>
    <w:rsid w:val="005C4699"/>
    <w:rsid w:val="005C7B0C"/>
    <w:rsid w:val="005D2A68"/>
    <w:rsid w:val="005F3B32"/>
    <w:rsid w:val="00614338"/>
    <w:rsid w:val="00617C1E"/>
    <w:rsid w:val="00627844"/>
    <w:rsid w:val="00651620"/>
    <w:rsid w:val="00654167"/>
    <w:rsid w:val="00657EE0"/>
    <w:rsid w:val="006823B5"/>
    <w:rsid w:val="0069349F"/>
    <w:rsid w:val="00694CE4"/>
    <w:rsid w:val="006B185D"/>
    <w:rsid w:val="006B2B21"/>
    <w:rsid w:val="006B43ED"/>
    <w:rsid w:val="006B5945"/>
    <w:rsid w:val="006B7289"/>
    <w:rsid w:val="006E135B"/>
    <w:rsid w:val="006E480E"/>
    <w:rsid w:val="006E6696"/>
    <w:rsid w:val="007111D6"/>
    <w:rsid w:val="007176A8"/>
    <w:rsid w:val="007206B3"/>
    <w:rsid w:val="00723C99"/>
    <w:rsid w:val="00753B1A"/>
    <w:rsid w:val="0075633D"/>
    <w:rsid w:val="007619A3"/>
    <w:rsid w:val="0076341E"/>
    <w:rsid w:val="00763582"/>
    <w:rsid w:val="00772599"/>
    <w:rsid w:val="00772B4A"/>
    <w:rsid w:val="00774B41"/>
    <w:rsid w:val="00775A79"/>
    <w:rsid w:val="00777FD5"/>
    <w:rsid w:val="007924D4"/>
    <w:rsid w:val="007A2B83"/>
    <w:rsid w:val="007B1B5F"/>
    <w:rsid w:val="007B7802"/>
    <w:rsid w:val="007D6B9D"/>
    <w:rsid w:val="007E7D2E"/>
    <w:rsid w:val="007F625E"/>
    <w:rsid w:val="00825DFB"/>
    <w:rsid w:val="00827FC5"/>
    <w:rsid w:val="00837259"/>
    <w:rsid w:val="008445D6"/>
    <w:rsid w:val="008528F2"/>
    <w:rsid w:val="00861C48"/>
    <w:rsid w:val="00864097"/>
    <w:rsid w:val="0086644F"/>
    <w:rsid w:val="008B0D3B"/>
    <w:rsid w:val="008B66E7"/>
    <w:rsid w:val="008B6F60"/>
    <w:rsid w:val="008C46A7"/>
    <w:rsid w:val="008C53FB"/>
    <w:rsid w:val="008D08CB"/>
    <w:rsid w:val="00914459"/>
    <w:rsid w:val="00920CCC"/>
    <w:rsid w:val="009240BA"/>
    <w:rsid w:val="00927A9F"/>
    <w:rsid w:val="0093612B"/>
    <w:rsid w:val="00960810"/>
    <w:rsid w:val="009650CF"/>
    <w:rsid w:val="009748A4"/>
    <w:rsid w:val="0098182C"/>
    <w:rsid w:val="009B0D3B"/>
    <w:rsid w:val="009B5858"/>
    <w:rsid w:val="009C6D16"/>
    <w:rsid w:val="009E0799"/>
    <w:rsid w:val="009E4E96"/>
    <w:rsid w:val="00A32E02"/>
    <w:rsid w:val="00A4045F"/>
    <w:rsid w:val="00A42DD1"/>
    <w:rsid w:val="00A54408"/>
    <w:rsid w:val="00A773A3"/>
    <w:rsid w:val="00A80C3D"/>
    <w:rsid w:val="00A93E4C"/>
    <w:rsid w:val="00AB117A"/>
    <w:rsid w:val="00AD0F28"/>
    <w:rsid w:val="00AF6D49"/>
    <w:rsid w:val="00B07CE8"/>
    <w:rsid w:val="00B1031C"/>
    <w:rsid w:val="00B31F1E"/>
    <w:rsid w:val="00B45CF8"/>
    <w:rsid w:val="00B5591E"/>
    <w:rsid w:val="00B563C8"/>
    <w:rsid w:val="00B6020F"/>
    <w:rsid w:val="00B64B1E"/>
    <w:rsid w:val="00B703B2"/>
    <w:rsid w:val="00B841CF"/>
    <w:rsid w:val="00B92385"/>
    <w:rsid w:val="00B93141"/>
    <w:rsid w:val="00BA76B8"/>
    <w:rsid w:val="00BB00E2"/>
    <w:rsid w:val="00BB3477"/>
    <w:rsid w:val="00BE6351"/>
    <w:rsid w:val="00BE72E2"/>
    <w:rsid w:val="00C17758"/>
    <w:rsid w:val="00C20FF9"/>
    <w:rsid w:val="00C2347F"/>
    <w:rsid w:val="00C40B1E"/>
    <w:rsid w:val="00C423F2"/>
    <w:rsid w:val="00C4656A"/>
    <w:rsid w:val="00C512D7"/>
    <w:rsid w:val="00C51315"/>
    <w:rsid w:val="00C643C4"/>
    <w:rsid w:val="00C73133"/>
    <w:rsid w:val="00C86E3A"/>
    <w:rsid w:val="00C904AD"/>
    <w:rsid w:val="00CB3F10"/>
    <w:rsid w:val="00CC3F03"/>
    <w:rsid w:val="00CE3F7E"/>
    <w:rsid w:val="00D024C3"/>
    <w:rsid w:val="00D10749"/>
    <w:rsid w:val="00D15808"/>
    <w:rsid w:val="00D158F4"/>
    <w:rsid w:val="00D245BA"/>
    <w:rsid w:val="00D31E8E"/>
    <w:rsid w:val="00D3372F"/>
    <w:rsid w:val="00D33BF1"/>
    <w:rsid w:val="00D53B1C"/>
    <w:rsid w:val="00D53C8F"/>
    <w:rsid w:val="00D56A7A"/>
    <w:rsid w:val="00DB3A3B"/>
    <w:rsid w:val="00DB51C2"/>
    <w:rsid w:val="00DD0F39"/>
    <w:rsid w:val="00DE59A7"/>
    <w:rsid w:val="00DF1D36"/>
    <w:rsid w:val="00DF4FDA"/>
    <w:rsid w:val="00E0164A"/>
    <w:rsid w:val="00E06110"/>
    <w:rsid w:val="00E06BB7"/>
    <w:rsid w:val="00E162BA"/>
    <w:rsid w:val="00E166B9"/>
    <w:rsid w:val="00E2164D"/>
    <w:rsid w:val="00E4417E"/>
    <w:rsid w:val="00E44E5C"/>
    <w:rsid w:val="00E50EFC"/>
    <w:rsid w:val="00E514A7"/>
    <w:rsid w:val="00E52BB3"/>
    <w:rsid w:val="00E573A6"/>
    <w:rsid w:val="00E57B62"/>
    <w:rsid w:val="00E670AC"/>
    <w:rsid w:val="00E7017E"/>
    <w:rsid w:val="00E735B4"/>
    <w:rsid w:val="00E80D60"/>
    <w:rsid w:val="00E85EBB"/>
    <w:rsid w:val="00E94AF6"/>
    <w:rsid w:val="00E97678"/>
    <w:rsid w:val="00EA32A3"/>
    <w:rsid w:val="00EA4017"/>
    <w:rsid w:val="00ED1679"/>
    <w:rsid w:val="00ED55E8"/>
    <w:rsid w:val="00ED787E"/>
    <w:rsid w:val="00EF2C4F"/>
    <w:rsid w:val="00F07A19"/>
    <w:rsid w:val="00F32C01"/>
    <w:rsid w:val="00F642A1"/>
    <w:rsid w:val="00F91E3E"/>
    <w:rsid w:val="00F95B9A"/>
    <w:rsid w:val="00FA3233"/>
    <w:rsid w:val="00FA7577"/>
    <w:rsid w:val="00FB2559"/>
    <w:rsid w:val="00FB38AC"/>
    <w:rsid w:val="00FB4F95"/>
    <w:rsid w:val="00FD0625"/>
    <w:rsid w:val="04DC2BCC"/>
    <w:rsid w:val="0AF1724C"/>
    <w:rsid w:val="0C8D42AD"/>
    <w:rsid w:val="0D2B3881"/>
    <w:rsid w:val="0D5FEFBD"/>
    <w:rsid w:val="1A07B915"/>
    <w:rsid w:val="2005A6DB"/>
    <w:rsid w:val="20A39CAF"/>
    <w:rsid w:val="425A79CD"/>
    <w:rsid w:val="4A297E68"/>
    <w:rsid w:val="4E42D09B"/>
    <w:rsid w:val="51B106ED"/>
    <w:rsid w:val="594D5BF9"/>
    <w:rsid w:val="5CF21A73"/>
    <w:rsid w:val="64F6091B"/>
    <w:rsid w:val="7A21A110"/>
    <w:rsid w:val="7E2B1BB5"/>
    <w:rsid w:val="7FA58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0436"/>
  <w15:docId w15:val="{934A4218-0FF2-4327-A0EB-D1523D9C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B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4AD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B1B5F"/>
    <w:rPr>
      <w:i w:val="0"/>
      <w:iCs w:val="0"/>
      <w:color w:val="006621"/>
    </w:rPr>
  </w:style>
  <w:style w:type="character" w:styleId="Strong">
    <w:name w:val="Strong"/>
    <w:basedOn w:val="DefaultParagraphFont"/>
    <w:uiPriority w:val="22"/>
    <w:qFormat/>
    <w:rsid w:val="007725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4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gethergroup.org/where/bristol/" TargetMode="External"/><Relationship Id="rId13" Type="http://schemas.openxmlformats.org/officeDocument/2006/relationships/hyperlink" Target="https://www.fairforyou.co.uk/" TargetMode="External"/><Relationship Id="rId18" Type="http://schemas.openxmlformats.org/officeDocument/2006/relationships/hyperlink" Target="http://socialandsustainabl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riodos.co.uk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airbydesignfund.com/" TargetMode="External"/><Relationship Id="rId17" Type="http://schemas.openxmlformats.org/officeDocument/2006/relationships/hyperlink" Target="https://resonance.ltd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fuaid.org/" TargetMode="External"/><Relationship Id="rId20" Type="http://schemas.openxmlformats.org/officeDocument/2006/relationships/hyperlink" Target="https://www.thriverenewables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thex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placeforchange.co.u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ogethertv.com/" TargetMode="External"/><Relationship Id="rId19" Type="http://schemas.openxmlformats.org/officeDocument/2006/relationships/hyperlink" Target="https://ananda.vc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haritybank.org/" TargetMode="External"/><Relationship Id="rId14" Type="http://schemas.openxmlformats.org/officeDocument/2006/relationships/hyperlink" Target="https://www.fivelamps.org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e02bf0-a99a-49cd-88d9-545c3dcad1c1">
      <Terms xmlns="http://schemas.microsoft.com/office/infopath/2007/PartnerControls"/>
    </lcf76f155ced4ddcb4097134ff3c332f>
    <TaxCatchAll xmlns="5bbe5144-f009-4d0a-96e3-ae3a0defbc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79227AC64D14BA8836708FBB0A907" ma:contentTypeVersion="14" ma:contentTypeDescription="Create a new document." ma:contentTypeScope="" ma:versionID="1a92eeecf3b0ec9be95a8e9fea0a6912">
  <xsd:schema xmlns:xsd="http://www.w3.org/2001/XMLSchema" xmlns:xs="http://www.w3.org/2001/XMLSchema" xmlns:p="http://schemas.microsoft.com/office/2006/metadata/properties" xmlns:ns2="46e02bf0-a99a-49cd-88d9-545c3dcad1c1" xmlns:ns3="5bbe5144-f009-4d0a-96e3-ae3a0defbc7f" targetNamespace="http://schemas.microsoft.com/office/2006/metadata/properties" ma:root="true" ma:fieldsID="b9ee13fac2def9d909ced0e2960b9614" ns2:_="" ns3:_="">
    <xsd:import namespace="46e02bf0-a99a-49cd-88d9-545c3dcad1c1"/>
    <xsd:import namespace="5bbe5144-f009-4d0a-96e3-ae3a0defb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02bf0-a99a-49cd-88d9-545c3dcad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6c6e931-9afd-4aeb-ab06-6234655f8c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e5144-f009-4d0a-96e3-ae3a0defbc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276b595-8af2-4581-914c-8e8cb46b5534}" ma:internalName="TaxCatchAll" ma:showField="CatchAllData" ma:web="5bbe5144-f009-4d0a-96e3-ae3a0defb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5950-7E0D-45E0-89B1-D995E558E8B6}">
  <ds:schemaRefs>
    <ds:schemaRef ds:uri="http://schemas.microsoft.com/office/2006/metadata/properties"/>
    <ds:schemaRef ds:uri="http://schemas.microsoft.com/office/infopath/2007/PartnerControls"/>
    <ds:schemaRef ds:uri="46e02bf0-a99a-49cd-88d9-545c3dcad1c1"/>
    <ds:schemaRef ds:uri="5bbe5144-f009-4d0a-96e3-ae3a0defbc7f"/>
  </ds:schemaRefs>
</ds:datastoreItem>
</file>

<file path=customXml/itemProps2.xml><?xml version="1.0" encoding="utf-8"?>
<ds:datastoreItem xmlns:ds="http://schemas.openxmlformats.org/officeDocument/2006/customXml" ds:itemID="{F99EACA2-4C19-4F7F-A1A9-66B909656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02bf0-a99a-49cd-88d9-545c3dcad1c1"/>
    <ds:schemaRef ds:uri="5bbe5144-f009-4d0a-96e3-ae3a0defb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8DC49-FDF1-4219-AC9E-43DFC3B39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5CC49-7C2E-469C-B2C6-CD58E5BF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Ghosh</dc:creator>
  <cp:lastModifiedBy>Kumar Ghosh</cp:lastModifiedBy>
  <cp:revision>36</cp:revision>
  <cp:lastPrinted>2019-07-04T13:34:00Z</cp:lastPrinted>
  <dcterms:created xsi:type="dcterms:W3CDTF">2023-12-20T13:57:00Z</dcterms:created>
  <dcterms:modified xsi:type="dcterms:W3CDTF">2023-12-20T14:58:00Z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0x010100F2079227AC64D14BA8836708FBB0A907</vt:lpwstr>
  </property>
  <property fmtid="{D5CDD505-2E9C-101B-9397-08002B2CF9AE}" pid="3" name="Order">
    <vt:r8>2994400</vt:r8>
  </property>
  <property fmtid="{D5CDD505-2E9C-101B-9397-08002B2CF9AE}" pid="4" name="MediaServiceImageTags">
    <vt:lpwstr/>
  </property>
</Properties>
</file>